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1A10C6" w:rsidRDefault="00C02A1B">
      <w:r>
        <w:rPr>
          <w:noProof/>
        </w:rPr>
        <w:drawing>
          <wp:inline distT="0" distB="0" distL="0" distR="0" wp14:anchorId="3F67FB0E" wp14:editId="1317230D">
            <wp:extent cx="871538" cy="934432"/>
            <wp:effectExtent l="0" t="0" r="0" b="0"/>
            <wp:docPr id="4" name="image1.jpg">
              <a:extLst xmlns:a="http://schemas.openxmlformats.org/drawingml/2006/main">
                <a:ext uri="{FF2B5EF4-FFF2-40B4-BE49-F238E27FC236}">
                  <a16:creationId xmlns:a16="http://schemas.microsoft.com/office/drawing/2014/main" id="{62901B9F-4431-4643-A414-C1EBB651FB8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1538" cy="9344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9A870D4" wp14:editId="4DFD5D51">
                <wp:simplePos x="0" y="0"/>
                <wp:positionH relativeFrom="column">
                  <wp:posOffset>1016000</wp:posOffset>
                </wp:positionH>
                <wp:positionV relativeFrom="paragraph">
                  <wp:posOffset>228600</wp:posOffset>
                </wp:positionV>
                <wp:extent cx="4033838" cy="569802"/>
                <wp:effectExtent l="0" t="0" r="0" b="0"/>
                <wp:wrapNone/>
                <wp:docPr id="3" name="Rectangle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BB09D271-9D34-4EF9-8976-ABA827A86D7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25100" y="3484725"/>
                          <a:ext cx="424180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7A41331" w14:textId="77777777" w:rsidR="001A10C6" w:rsidRDefault="00C02A1B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>Bauder Elementary</w:t>
                            </w:r>
                          </w:p>
                          <w:p w14:paraId="4C812B4C" w14:textId="77777777" w:rsidR="001A10C6" w:rsidRDefault="00C02A1B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>School Accountability and Advisory Committee</w:t>
                            </w:r>
                          </w:p>
                          <w:p w14:paraId="1266DD0D" w14:textId="77777777" w:rsidR="001A10C6" w:rsidRDefault="001A10C6">
                            <w:pPr>
                              <w:spacing w:after="0"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A870D4" id="Rectangle 3" o:spid="_x0000_s1026" style="position:absolute;margin-left:80pt;margin-top:18pt;width:317.65pt;height:44.8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" fillcolor="white [3201]" stroked="f">
                <v:textbox inset="2.53958mm,1.2694mm,2.53958mm,1.2694mm">
                  <w:txbxContent>
                    <w:p w14:paraId="57A41331" w14:textId="77777777" w:rsidR="001A10C6" w:rsidRDefault="00C02A1B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color w:val="000000"/>
                          <w:sz w:val="28"/>
                        </w:rPr>
                        <w:t>Bauder Elementary</w:t>
                      </w:r>
                    </w:p>
                    <w:p w14:paraId="4C812B4C" w14:textId="77777777" w:rsidR="001A10C6" w:rsidRDefault="00C02A1B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color w:val="000000"/>
                          <w:sz w:val="28"/>
                        </w:rPr>
                        <w:t>School Accountability and Advisory Committee</w:t>
                      </w:r>
                    </w:p>
                    <w:p w14:paraId="1266DD0D" w14:textId="77777777" w:rsidR="001A10C6" w:rsidRDefault="001A10C6">
                      <w:pPr>
                        <w:spacing w:after="0"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0000002" w14:textId="77777777" w:rsidR="001A10C6" w:rsidRDefault="001A10C6">
      <w:pPr>
        <w:rPr>
          <w:sz w:val="28"/>
          <w:szCs w:val="28"/>
        </w:rPr>
      </w:pPr>
    </w:p>
    <w:p w14:paraId="00000003" w14:textId="779361DA" w:rsidR="001A10C6" w:rsidRDefault="00C02A1B">
      <w:pPr>
        <w:rPr>
          <w:sz w:val="28"/>
          <w:szCs w:val="28"/>
        </w:rPr>
      </w:pPr>
      <w:r>
        <w:rPr>
          <w:sz w:val="28"/>
          <w:szCs w:val="28"/>
        </w:rPr>
        <w:t>Agenda:</w:t>
      </w:r>
      <w:r>
        <w:rPr>
          <w:sz w:val="28"/>
          <w:szCs w:val="28"/>
        </w:rPr>
        <w:tab/>
      </w:r>
      <w:r w:rsidR="002768C1">
        <w:rPr>
          <w:sz w:val="28"/>
          <w:szCs w:val="28"/>
        </w:rPr>
        <w:t>Sept</w:t>
      </w:r>
      <w:r>
        <w:rPr>
          <w:sz w:val="28"/>
          <w:szCs w:val="28"/>
        </w:rPr>
        <w:t xml:space="preserve">. </w:t>
      </w:r>
      <w:r w:rsidR="00ED0D9E">
        <w:rPr>
          <w:sz w:val="28"/>
          <w:szCs w:val="28"/>
        </w:rPr>
        <w:t>2</w:t>
      </w:r>
      <w:r w:rsidR="00846843">
        <w:rPr>
          <w:sz w:val="28"/>
          <w:szCs w:val="28"/>
        </w:rPr>
        <w:t>4</w:t>
      </w:r>
      <w:r>
        <w:rPr>
          <w:sz w:val="28"/>
          <w:szCs w:val="28"/>
        </w:rPr>
        <w:t>, 202</w:t>
      </w:r>
      <w:r w:rsidR="00846843">
        <w:rPr>
          <w:sz w:val="28"/>
          <w:szCs w:val="28"/>
        </w:rPr>
        <w:t>5</w:t>
      </w:r>
    </w:p>
    <w:tbl>
      <w:tblPr>
        <w:tblStyle w:val="a"/>
        <w:tblpPr w:leftFromText="180" w:rightFromText="180" w:vertAnchor="text" w:horzAnchor="page" w:tblpX="371" w:tblpY="142"/>
        <w:tblW w:w="11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4"/>
        <w:gridCol w:w="4752"/>
        <w:gridCol w:w="5002"/>
      </w:tblGrid>
      <w:tr w:rsidR="00325A38" w14:paraId="4EDB563E" w14:textId="77777777" w:rsidTr="00325A38">
        <w:trPr>
          <w:trHeight w:val="427"/>
        </w:trPr>
        <w:tc>
          <w:tcPr>
            <w:tcW w:w="1534" w:type="dxa"/>
          </w:tcPr>
          <w:p w14:paraId="0CC9F72A" w14:textId="77777777" w:rsidR="00325A38" w:rsidRDefault="00325A38" w:rsidP="00325A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Time</w:t>
            </w:r>
          </w:p>
        </w:tc>
        <w:tc>
          <w:tcPr>
            <w:tcW w:w="4752" w:type="dxa"/>
          </w:tcPr>
          <w:p w14:paraId="3B1BAF9E" w14:textId="77777777" w:rsidR="00325A38" w:rsidRDefault="00325A38" w:rsidP="00325A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Topic</w:t>
            </w:r>
          </w:p>
        </w:tc>
        <w:tc>
          <w:tcPr>
            <w:tcW w:w="5002" w:type="dxa"/>
          </w:tcPr>
          <w:p w14:paraId="302D246E" w14:textId="77777777" w:rsidR="00325A38" w:rsidRDefault="00325A38" w:rsidP="00325A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Notes</w:t>
            </w:r>
          </w:p>
        </w:tc>
      </w:tr>
      <w:tr w:rsidR="00325A38" w14:paraId="6BDBFD30" w14:textId="77777777" w:rsidTr="00325A38">
        <w:trPr>
          <w:trHeight w:val="1685"/>
        </w:trPr>
        <w:tc>
          <w:tcPr>
            <w:tcW w:w="1534" w:type="dxa"/>
          </w:tcPr>
          <w:p w14:paraId="4F8870E6" w14:textId="018B8BB7" w:rsidR="00325A38" w:rsidRDefault="00325A38" w:rsidP="00325A38">
            <w:r>
              <w:t>5:</w:t>
            </w:r>
            <w:r w:rsidR="00846843">
              <w:t>0</w:t>
            </w:r>
            <w:r>
              <w:t>0 – 5:</w:t>
            </w:r>
            <w:r w:rsidR="00846843">
              <w:t>0</w:t>
            </w:r>
            <w:r>
              <w:t>5</w:t>
            </w:r>
          </w:p>
        </w:tc>
        <w:tc>
          <w:tcPr>
            <w:tcW w:w="4752" w:type="dxa"/>
          </w:tcPr>
          <w:p w14:paraId="7C9004F3" w14:textId="6FBCB213" w:rsidR="00325A38" w:rsidRDefault="00325A38" w:rsidP="00325A38">
            <w:r>
              <w:t>Welcome and Introductions</w:t>
            </w:r>
          </w:p>
        </w:tc>
        <w:tc>
          <w:tcPr>
            <w:tcW w:w="5002" w:type="dxa"/>
          </w:tcPr>
          <w:p w14:paraId="3C1AD14B" w14:textId="77777777" w:rsidR="00325A38" w:rsidRDefault="00325A38" w:rsidP="00325A38"/>
        </w:tc>
      </w:tr>
      <w:tr w:rsidR="00325A38" w14:paraId="470A8577" w14:textId="77777777" w:rsidTr="00325A38">
        <w:trPr>
          <w:trHeight w:val="1698"/>
        </w:trPr>
        <w:tc>
          <w:tcPr>
            <w:tcW w:w="1534" w:type="dxa"/>
          </w:tcPr>
          <w:p w14:paraId="718D1D8F" w14:textId="01463AE2" w:rsidR="00325A38" w:rsidRDefault="00325A38" w:rsidP="00325A38">
            <w:r>
              <w:t>5:</w:t>
            </w:r>
            <w:r w:rsidR="00846843">
              <w:t>0</w:t>
            </w:r>
            <w:r>
              <w:t>5 – 5:</w:t>
            </w:r>
            <w:r w:rsidR="00CC35BE">
              <w:t>3</w:t>
            </w:r>
            <w:r>
              <w:t>0</w:t>
            </w:r>
          </w:p>
        </w:tc>
        <w:tc>
          <w:tcPr>
            <w:tcW w:w="4752" w:type="dxa"/>
          </w:tcPr>
          <w:p w14:paraId="5AD4A207" w14:textId="77777777" w:rsidR="00715F27" w:rsidRDefault="00715F27" w:rsidP="00715F27">
            <w:pPr>
              <w:pStyle w:val="ListParagraph"/>
              <w:numPr>
                <w:ilvl w:val="0"/>
                <w:numId w:val="1"/>
              </w:numPr>
            </w:pPr>
            <w:r>
              <w:t>Enrollment</w:t>
            </w:r>
          </w:p>
          <w:p w14:paraId="6BE713D1" w14:textId="170F9ED8" w:rsidR="00DE0C99" w:rsidRDefault="00DE0C99" w:rsidP="006C39A1">
            <w:pPr>
              <w:pStyle w:val="ListParagraph"/>
              <w:numPr>
                <w:ilvl w:val="0"/>
                <w:numId w:val="1"/>
              </w:numPr>
            </w:pPr>
            <w:r>
              <w:t>School Unified Improvement Plan</w:t>
            </w:r>
            <w:r w:rsidR="006C39A1">
              <w:t>/ Performance Framework</w:t>
            </w:r>
          </w:p>
          <w:p w14:paraId="2BE9841C" w14:textId="77777777" w:rsidR="00325A38" w:rsidRDefault="00325A38" w:rsidP="00325A38"/>
          <w:p w14:paraId="511EAF70" w14:textId="77777777" w:rsidR="00325A38" w:rsidRDefault="00325A38" w:rsidP="00325A38"/>
          <w:p w14:paraId="46BF30BF" w14:textId="77777777" w:rsidR="00325A38" w:rsidRDefault="00325A38" w:rsidP="00325A38"/>
          <w:p w14:paraId="233BECA9" w14:textId="77777777" w:rsidR="00325A38" w:rsidRDefault="00325A38" w:rsidP="00325A38"/>
          <w:p w14:paraId="18923208" w14:textId="77777777" w:rsidR="00325A38" w:rsidRDefault="00325A38" w:rsidP="00325A38"/>
          <w:p w14:paraId="07B18942" w14:textId="77777777" w:rsidR="00325A38" w:rsidRDefault="00325A38" w:rsidP="00325A38"/>
          <w:p w14:paraId="181EE447" w14:textId="77777777" w:rsidR="00325A38" w:rsidRDefault="00325A38" w:rsidP="00325A38"/>
        </w:tc>
        <w:tc>
          <w:tcPr>
            <w:tcW w:w="5002" w:type="dxa"/>
          </w:tcPr>
          <w:p w14:paraId="4FC10A52" w14:textId="78B9C8EA" w:rsidR="00325A38" w:rsidRDefault="1FFD53F9" w:rsidP="00325A38">
            <w:r>
              <w:t xml:space="preserve">-Reviewed Projections, Projections funded us at </w:t>
            </w:r>
          </w:p>
          <w:p w14:paraId="66233BA5" w14:textId="615E5442" w:rsidR="00325A38" w:rsidRDefault="1FFD53F9" w:rsidP="00325A38">
            <w:r>
              <w:t xml:space="preserve">376 students. </w:t>
            </w:r>
          </w:p>
          <w:p w14:paraId="0C8844AF" w14:textId="26A0C4C2" w:rsidR="00325A38" w:rsidRDefault="68508331" w:rsidP="00325A38">
            <w:r>
              <w:t>-Current Enrollment at 377, FRL percentage at 49.87% (Free Percentage at 46.95 %)</w:t>
            </w:r>
          </w:p>
          <w:p w14:paraId="31DD5DF1" w14:textId="5EA48893" w:rsidR="00325A38" w:rsidRDefault="745305E4" w:rsidP="00325A38">
            <w:r>
              <w:t>-6</w:t>
            </w:r>
            <w:r w:rsidRPr="391F4126">
              <w:rPr>
                <w:vertAlign w:val="superscript"/>
              </w:rPr>
              <w:t>th</w:t>
            </w:r>
            <w:r>
              <w:t xml:space="preserve"> in the order of FRL percentage to receive Title </w:t>
            </w:r>
          </w:p>
          <w:p w14:paraId="419C6679" w14:textId="6E9AB2D8" w:rsidR="00325A38" w:rsidRDefault="33717279" w:rsidP="00325A38">
            <w:r>
              <w:t>1</w:t>
            </w:r>
            <w:r w:rsidR="745305E4">
              <w:t xml:space="preserve"> funding </w:t>
            </w:r>
          </w:p>
          <w:p w14:paraId="71B3CB0F" w14:textId="68153084" w:rsidR="00325A38" w:rsidRDefault="2413E970" w:rsidP="00325A38">
            <w:r>
              <w:t>-Title 1</w:t>
            </w:r>
            <w:r w:rsidR="745305E4">
              <w:t xml:space="preserve"> </w:t>
            </w:r>
            <w:r>
              <w:t>funding has been used to hire staff.  Specifically,</w:t>
            </w:r>
            <w:r w:rsidR="745305E4">
              <w:t xml:space="preserve"> </w:t>
            </w:r>
            <w:r>
              <w:t>being able to have 5 interventionists</w:t>
            </w:r>
            <w:r w:rsidR="745305E4">
              <w:t xml:space="preserve"> </w:t>
            </w:r>
            <w:r>
              <w:t>across the building to support students in reading</w:t>
            </w:r>
            <w:r w:rsidR="745305E4">
              <w:t xml:space="preserve"> </w:t>
            </w:r>
            <w:r>
              <w:t xml:space="preserve">and math. </w:t>
            </w:r>
            <w:r w:rsidR="745305E4">
              <w:t xml:space="preserve"> </w:t>
            </w:r>
          </w:p>
          <w:p w14:paraId="53E12C07" w14:textId="150CD332" w:rsidR="00325A38" w:rsidRDefault="00325A38" w:rsidP="00325A38"/>
          <w:p w14:paraId="752F4563" w14:textId="6DD4F143" w:rsidR="00325A38" w:rsidRDefault="395659ED" w:rsidP="00325A38">
            <w:r>
              <w:t xml:space="preserve">-Performance Framework--- From 2024 to 2025 points earned went from 83.2/100 to 70.3/100.  Bauder is still on a “Performance Plan.” Academic </w:t>
            </w:r>
            <w:r w:rsidR="3F730CA0">
              <w:t xml:space="preserve">Achievement scores remained steady, while </w:t>
            </w:r>
          </w:p>
          <w:p w14:paraId="5DAB331B" w14:textId="729A59E4" w:rsidR="00325A38" w:rsidRDefault="3F730CA0" w:rsidP="00325A38">
            <w:r>
              <w:t xml:space="preserve">growth scores saw a small dip. </w:t>
            </w:r>
          </w:p>
          <w:p w14:paraId="3ED0E250" w14:textId="60663F22" w:rsidR="00325A38" w:rsidRDefault="3F730CA0" w:rsidP="3DC03AE3">
            <w:r>
              <w:t>--Reviewed Improvement Plan—discussed achievement goals</w:t>
            </w:r>
            <w:r w:rsidR="4A2E13A7">
              <w:t xml:space="preserve"> in math and literacy from last year</w:t>
            </w:r>
            <w:r>
              <w:t>, focusing on students who are FRL.</w:t>
            </w:r>
            <w:r w:rsidR="738B1751">
              <w:t xml:space="preserve"> Then discussed goals for this school year. Also reviewed safety </w:t>
            </w:r>
            <w:r w:rsidR="42C403C7">
              <w:t>goals</w:t>
            </w:r>
            <w:r w:rsidR="738B1751">
              <w:t xml:space="preserve"> related to student surveys. </w:t>
            </w:r>
          </w:p>
          <w:p w14:paraId="1DED8DA2" w14:textId="4B067F3C" w:rsidR="00325A38" w:rsidRDefault="00325A38" w:rsidP="68AE285C"/>
          <w:p w14:paraId="10DBF200" w14:textId="247036DC" w:rsidR="00325A38" w:rsidRDefault="03ADB0D3" w:rsidP="5B1F9D43">
            <w:pPr>
              <w:rPr>
                <w:b/>
                <w:bCs/>
              </w:rPr>
            </w:pPr>
            <w:r w:rsidRPr="79CB40C4">
              <w:rPr>
                <w:b/>
                <w:bCs/>
              </w:rPr>
              <w:t xml:space="preserve">**Proposing not re-doing the SUIP.  </w:t>
            </w:r>
            <w:r w:rsidR="2525ED93" w:rsidRPr="79CB40C4">
              <w:rPr>
                <w:b/>
                <w:bCs/>
              </w:rPr>
              <w:t>Proposal was accepted</w:t>
            </w:r>
          </w:p>
          <w:p w14:paraId="3B5226DF" w14:textId="596510DC" w:rsidR="00325A38" w:rsidRDefault="00325A38" w:rsidP="3FB37C85"/>
          <w:p w14:paraId="264D4554" w14:textId="6E57BDBE" w:rsidR="00325A38" w:rsidRDefault="656CC1E4" w:rsidP="70B4B7C0">
            <w:r>
              <w:t xml:space="preserve">--Discussion around the ways in which staff will be working to meet SUIP goals.  IMPACT goals </w:t>
            </w:r>
          </w:p>
          <w:p w14:paraId="5019A9D6" w14:textId="77BC263C" w:rsidR="00325A38" w:rsidRDefault="656CC1E4" w:rsidP="2E26D07E">
            <w:r>
              <w:t xml:space="preserve">focused </w:t>
            </w:r>
            <w:r w:rsidR="2ADFB317">
              <w:t xml:space="preserve">on book study (Know Better, Do Better) </w:t>
            </w:r>
          </w:p>
          <w:p w14:paraId="4A98C75D" w14:textId="54B63506" w:rsidR="00325A38" w:rsidRDefault="2ADFB317" w:rsidP="05D49D78">
            <w:r>
              <w:t xml:space="preserve">And grade level teams monitor two key math standards for all students. </w:t>
            </w:r>
          </w:p>
          <w:p w14:paraId="74283F1F" w14:textId="29CDFEE6" w:rsidR="00325A38" w:rsidRDefault="00325A38" w:rsidP="00325A38"/>
        </w:tc>
      </w:tr>
      <w:tr w:rsidR="00325A38" w14:paraId="302E666D" w14:textId="77777777" w:rsidTr="00325A38">
        <w:trPr>
          <w:trHeight w:val="2415"/>
        </w:trPr>
        <w:tc>
          <w:tcPr>
            <w:tcW w:w="1534" w:type="dxa"/>
          </w:tcPr>
          <w:p w14:paraId="79AF1426" w14:textId="161A5FE2" w:rsidR="00325A38" w:rsidRDefault="00325A38" w:rsidP="00325A38">
            <w:r>
              <w:t>5:</w:t>
            </w:r>
            <w:r w:rsidR="00CC35BE">
              <w:t>3</w:t>
            </w:r>
            <w:r>
              <w:t>0 – 6:</w:t>
            </w:r>
            <w:r w:rsidR="00CC35BE">
              <w:t>0</w:t>
            </w:r>
            <w:r>
              <w:t>0</w:t>
            </w:r>
          </w:p>
        </w:tc>
        <w:tc>
          <w:tcPr>
            <w:tcW w:w="4752" w:type="dxa"/>
          </w:tcPr>
          <w:p w14:paraId="099992A0" w14:textId="77777777" w:rsidR="00DE0C99" w:rsidRDefault="00DE0C99" w:rsidP="00DE0C99">
            <w:r>
              <w:t>Title 1 Overview and Parent Compact</w:t>
            </w:r>
          </w:p>
          <w:p w14:paraId="7854A8BD" w14:textId="16960D3E" w:rsidR="00325A38" w:rsidRDefault="00325A38" w:rsidP="00CC35BE">
            <w:pPr>
              <w:pStyle w:val="ListParagraph"/>
            </w:pPr>
          </w:p>
          <w:p w14:paraId="62DA55EA" w14:textId="77777777" w:rsidR="00325A38" w:rsidRDefault="00325A38" w:rsidP="00325A38">
            <w:pPr>
              <w:pStyle w:val="ListParagraph"/>
            </w:pPr>
          </w:p>
          <w:p w14:paraId="22298A16" w14:textId="77777777" w:rsidR="00325A38" w:rsidRDefault="00325A38" w:rsidP="00325A38">
            <w:pPr>
              <w:pStyle w:val="ListParagraph"/>
            </w:pPr>
          </w:p>
          <w:p w14:paraId="48B14BEE" w14:textId="77777777" w:rsidR="00325A38" w:rsidRDefault="00325A38" w:rsidP="00325A38">
            <w:pPr>
              <w:pStyle w:val="ListParagraph"/>
            </w:pPr>
          </w:p>
          <w:p w14:paraId="1D19A4AE" w14:textId="77777777" w:rsidR="00325A38" w:rsidRDefault="00325A38" w:rsidP="00325A38">
            <w:pPr>
              <w:pStyle w:val="ListParagraph"/>
            </w:pPr>
          </w:p>
          <w:p w14:paraId="5F100A00" w14:textId="77777777" w:rsidR="00325A38" w:rsidRDefault="00325A38" w:rsidP="00325A38">
            <w:pPr>
              <w:pStyle w:val="ListParagraph"/>
            </w:pPr>
          </w:p>
          <w:p w14:paraId="6D1EEA91" w14:textId="77777777" w:rsidR="00325A38" w:rsidRDefault="00325A38" w:rsidP="00325A38">
            <w:pPr>
              <w:pStyle w:val="ListParagraph"/>
            </w:pPr>
          </w:p>
        </w:tc>
        <w:tc>
          <w:tcPr>
            <w:tcW w:w="5002" w:type="dxa"/>
          </w:tcPr>
          <w:p w14:paraId="5619A07B" w14:textId="78ED4D39" w:rsidR="00325A38" w:rsidRDefault="2EA77FE0" w:rsidP="00325A38">
            <w:r>
              <w:t>--Reviewed and approved of the School-Parent/Guardian Compact 25-26 School Year</w:t>
            </w:r>
          </w:p>
        </w:tc>
      </w:tr>
      <w:tr w:rsidR="00325A38" w14:paraId="18DF88A3" w14:textId="77777777" w:rsidTr="00325A38">
        <w:trPr>
          <w:trHeight w:val="1698"/>
        </w:trPr>
        <w:tc>
          <w:tcPr>
            <w:tcW w:w="1534" w:type="dxa"/>
          </w:tcPr>
          <w:p w14:paraId="7F1C31F8" w14:textId="12F4F362" w:rsidR="00325A38" w:rsidRDefault="00325A38" w:rsidP="00325A38"/>
        </w:tc>
        <w:tc>
          <w:tcPr>
            <w:tcW w:w="4752" w:type="dxa"/>
          </w:tcPr>
          <w:p w14:paraId="77B5F725" w14:textId="0C435962" w:rsidR="00325A38" w:rsidRDefault="00325A38" w:rsidP="00325A38"/>
          <w:p w14:paraId="1AD7309E" w14:textId="77777777" w:rsidR="00325A38" w:rsidRDefault="00325A38" w:rsidP="00325A38"/>
          <w:p w14:paraId="4C70DFB6" w14:textId="77777777" w:rsidR="00325A38" w:rsidRDefault="00325A38" w:rsidP="00325A38"/>
          <w:p w14:paraId="21431971" w14:textId="77777777" w:rsidR="00325A38" w:rsidRDefault="00325A38" w:rsidP="00325A38"/>
          <w:p w14:paraId="4C29892F" w14:textId="77777777" w:rsidR="00325A38" w:rsidRDefault="00325A38" w:rsidP="00325A38"/>
          <w:p w14:paraId="15A3E96C" w14:textId="77777777" w:rsidR="00325A38" w:rsidRDefault="00325A38" w:rsidP="00325A38"/>
          <w:p w14:paraId="150EAC9F" w14:textId="77777777" w:rsidR="00325A38" w:rsidRDefault="00325A38" w:rsidP="00325A38"/>
          <w:p w14:paraId="15C642BF" w14:textId="77777777" w:rsidR="00325A38" w:rsidRDefault="00325A38" w:rsidP="00325A38"/>
          <w:p w14:paraId="2633D31A" w14:textId="77777777" w:rsidR="00325A38" w:rsidRDefault="00325A38" w:rsidP="00325A38"/>
        </w:tc>
        <w:tc>
          <w:tcPr>
            <w:tcW w:w="5002" w:type="dxa"/>
          </w:tcPr>
          <w:p w14:paraId="2D365820" w14:textId="77777777" w:rsidR="00325A38" w:rsidRDefault="00325A38" w:rsidP="00325A38"/>
        </w:tc>
      </w:tr>
    </w:tbl>
    <w:p w14:paraId="00000021" w14:textId="77777777" w:rsidR="001A10C6" w:rsidRDefault="001A10C6"/>
    <w:p w14:paraId="00000022" w14:textId="77777777" w:rsidR="001A10C6" w:rsidRDefault="001A10C6"/>
    <w:sectPr w:rsidR="001A10C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73C1"/>
    <w:multiLevelType w:val="hybridMultilevel"/>
    <w:tmpl w:val="172EC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65069"/>
    <w:multiLevelType w:val="hybridMultilevel"/>
    <w:tmpl w:val="E32C9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178851">
    <w:abstractNumId w:val="1"/>
  </w:num>
  <w:num w:numId="2" w16cid:durableId="1975914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0C6"/>
    <w:rsid w:val="00001CF4"/>
    <w:rsid w:val="0001486A"/>
    <w:rsid w:val="00015BD2"/>
    <w:rsid w:val="00015DA8"/>
    <w:rsid w:val="000478C1"/>
    <w:rsid w:val="00055F06"/>
    <w:rsid w:val="00057D3A"/>
    <w:rsid w:val="000771F6"/>
    <w:rsid w:val="00077B93"/>
    <w:rsid w:val="000842BA"/>
    <w:rsid w:val="0008471D"/>
    <w:rsid w:val="00092357"/>
    <w:rsid w:val="000932B7"/>
    <w:rsid w:val="00093461"/>
    <w:rsid w:val="000A400A"/>
    <w:rsid w:val="000C79CF"/>
    <w:rsid w:val="000D105E"/>
    <w:rsid w:val="000D2774"/>
    <w:rsid w:val="000D6159"/>
    <w:rsid w:val="000E408D"/>
    <w:rsid w:val="000F2406"/>
    <w:rsid w:val="000F7B0D"/>
    <w:rsid w:val="0010765D"/>
    <w:rsid w:val="001221CD"/>
    <w:rsid w:val="00130DFF"/>
    <w:rsid w:val="001352E4"/>
    <w:rsid w:val="00137E1E"/>
    <w:rsid w:val="00153A2D"/>
    <w:rsid w:val="001713C7"/>
    <w:rsid w:val="0018359F"/>
    <w:rsid w:val="00196186"/>
    <w:rsid w:val="001A10C6"/>
    <w:rsid w:val="001A1EBB"/>
    <w:rsid w:val="001A5FE2"/>
    <w:rsid w:val="001B14FC"/>
    <w:rsid w:val="001C4BA1"/>
    <w:rsid w:val="001D24FD"/>
    <w:rsid w:val="001F065B"/>
    <w:rsid w:val="00211A51"/>
    <w:rsid w:val="00211CD3"/>
    <w:rsid w:val="00215102"/>
    <w:rsid w:val="002262F0"/>
    <w:rsid w:val="0025696D"/>
    <w:rsid w:val="00264262"/>
    <w:rsid w:val="00267198"/>
    <w:rsid w:val="0027430D"/>
    <w:rsid w:val="002768C1"/>
    <w:rsid w:val="00281399"/>
    <w:rsid w:val="002B197E"/>
    <w:rsid w:val="002B5B30"/>
    <w:rsid w:val="002C27BF"/>
    <w:rsid w:val="002D2CFD"/>
    <w:rsid w:val="002D35C8"/>
    <w:rsid w:val="002E0962"/>
    <w:rsid w:val="002E1108"/>
    <w:rsid w:val="002F008F"/>
    <w:rsid w:val="002F01C6"/>
    <w:rsid w:val="00303786"/>
    <w:rsid w:val="00310070"/>
    <w:rsid w:val="003224A4"/>
    <w:rsid w:val="00325A38"/>
    <w:rsid w:val="00330031"/>
    <w:rsid w:val="003402A5"/>
    <w:rsid w:val="00346ACB"/>
    <w:rsid w:val="0034791B"/>
    <w:rsid w:val="003523A3"/>
    <w:rsid w:val="003538E8"/>
    <w:rsid w:val="00360D61"/>
    <w:rsid w:val="00362AE0"/>
    <w:rsid w:val="00377CEC"/>
    <w:rsid w:val="00393EFE"/>
    <w:rsid w:val="003C2356"/>
    <w:rsid w:val="003C6017"/>
    <w:rsid w:val="003D139D"/>
    <w:rsid w:val="003D1445"/>
    <w:rsid w:val="003D600F"/>
    <w:rsid w:val="003D7061"/>
    <w:rsid w:val="003E18F7"/>
    <w:rsid w:val="003E23DD"/>
    <w:rsid w:val="003F7857"/>
    <w:rsid w:val="00404900"/>
    <w:rsid w:val="004053EF"/>
    <w:rsid w:val="0044409F"/>
    <w:rsid w:val="0044568E"/>
    <w:rsid w:val="00450574"/>
    <w:rsid w:val="0046160D"/>
    <w:rsid w:val="004849E7"/>
    <w:rsid w:val="004A240C"/>
    <w:rsid w:val="004A4DFF"/>
    <w:rsid w:val="004A7902"/>
    <w:rsid w:val="004C2E33"/>
    <w:rsid w:val="004C4B8F"/>
    <w:rsid w:val="004C5307"/>
    <w:rsid w:val="004C61BF"/>
    <w:rsid w:val="004D44D2"/>
    <w:rsid w:val="004E6AB9"/>
    <w:rsid w:val="004E6E61"/>
    <w:rsid w:val="004E70C5"/>
    <w:rsid w:val="004F3B20"/>
    <w:rsid w:val="004F7372"/>
    <w:rsid w:val="0050230A"/>
    <w:rsid w:val="0050730E"/>
    <w:rsid w:val="00510022"/>
    <w:rsid w:val="00512627"/>
    <w:rsid w:val="0051447E"/>
    <w:rsid w:val="00515A8A"/>
    <w:rsid w:val="00523E52"/>
    <w:rsid w:val="00525349"/>
    <w:rsid w:val="0052536A"/>
    <w:rsid w:val="005266ED"/>
    <w:rsid w:val="00542A6F"/>
    <w:rsid w:val="00542C38"/>
    <w:rsid w:val="00560716"/>
    <w:rsid w:val="00562EE0"/>
    <w:rsid w:val="00570C72"/>
    <w:rsid w:val="00582048"/>
    <w:rsid w:val="00583A7D"/>
    <w:rsid w:val="0059184D"/>
    <w:rsid w:val="005A4281"/>
    <w:rsid w:val="005A72EE"/>
    <w:rsid w:val="005B7EFD"/>
    <w:rsid w:val="005C27CE"/>
    <w:rsid w:val="005F604C"/>
    <w:rsid w:val="00627D70"/>
    <w:rsid w:val="006301A9"/>
    <w:rsid w:val="00635E0B"/>
    <w:rsid w:val="00650A23"/>
    <w:rsid w:val="00652C66"/>
    <w:rsid w:val="00654C9A"/>
    <w:rsid w:val="006553A9"/>
    <w:rsid w:val="00660AD9"/>
    <w:rsid w:val="00661797"/>
    <w:rsid w:val="00661B7F"/>
    <w:rsid w:val="006748E5"/>
    <w:rsid w:val="00683695"/>
    <w:rsid w:val="00686E9E"/>
    <w:rsid w:val="006961B1"/>
    <w:rsid w:val="006B4711"/>
    <w:rsid w:val="006B78BA"/>
    <w:rsid w:val="006C39A1"/>
    <w:rsid w:val="006C7356"/>
    <w:rsid w:val="006D59A0"/>
    <w:rsid w:val="006F172E"/>
    <w:rsid w:val="006F18EE"/>
    <w:rsid w:val="006F3D52"/>
    <w:rsid w:val="006F7C06"/>
    <w:rsid w:val="00707DB0"/>
    <w:rsid w:val="00715F27"/>
    <w:rsid w:val="007166BE"/>
    <w:rsid w:val="0073229F"/>
    <w:rsid w:val="0074055C"/>
    <w:rsid w:val="00755961"/>
    <w:rsid w:val="007616D0"/>
    <w:rsid w:val="007865C0"/>
    <w:rsid w:val="00797A4F"/>
    <w:rsid w:val="007A5E09"/>
    <w:rsid w:val="007A6973"/>
    <w:rsid w:val="007D209D"/>
    <w:rsid w:val="007E5305"/>
    <w:rsid w:val="007E5633"/>
    <w:rsid w:val="00800255"/>
    <w:rsid w:val="008033BB"/>
    <w:rsid w:val="00814186"/>
    <w:rsid w:val="00831AFD"/>
    <w:rsid w:val="008358A5"/>
    <w:rsid w:val="00836FCB"/>
    <w:rsid w:val="0084156F"/>
    <w:rsid w:val="00846843"/>
    <w:rsid w:val="008614BD"/>
    <w:rsid w:val="008679AD"/>
    <w:rsid w:val="008878C3"/>
    <w:rsid w:val="00890C31"/>
    <w:rsid w:val="008935FE"/>
    <w:rsid w:val="008957D4"/>
    <w:rsid w:val="008E19EC"/>
    <w:rsid w:val="008E1EFF"/>
    <w:rsid w:val="008E2874"/>
    <w:rsid w:val="008E7121"/>
    <w:rsid w:val="008F2017"/>
    <w:rsid w:val="008F267D"/>
    <w:rsid w:val="008F60AF"/>
    <w:rsid w:val="009244C2"/>
    <w:rsid w:val="0093560C"/>
    <w:rsid w:val="00937B58"/>
    <w:rsid w:val="00953886"/>
    <w:rsid w:val="00976B52"/>
    <w:rsid w:val="00977E3F"/>
    <w:rsid w:val="00991A01"/>
    <w:rsid w:val="009963E6"/>
    <w:rsid w:val="009A16CE"/>
    <w:rsid w:val="009A42D2"/>
    <w:rsid w:val="009B246F"/>
    <w:rsid w:val="009B2CEC"/>
    <w:rsid w:val="009C1E70"/>
    <w:rsid w:val="009C392A"/>
    <w:rsid w:val="009C48A0"/>
    <w:rsid w:val="009D14E0"/>
    <w:rsid w:val="009E18DD"/>
    <w:rsid w:val="009E464B"/>
    <w:rsid w:val="009F30E9"/>
    <w:rsid w:val="009F3113"/>
    <w:rsid w:val="009F6371"/>
    <w:rsid w:val="009F6DC9"/>
    <w:rsid w:val="00A02775"/>
    <w:rsid w:val="00A0613F"/>
    <w:rsid w:val="00A07C9D"/>
    <w:rsid w:val="00A11887"/>
    <w:rsid w:val="00A16DA6"/>
    <w:rsid w:val="00A22922"/>
    <w:rsid w:val="00A30BEF"/>
    <w:rsid w:val="00A3292D"/>
    <w:rsid w:val="00A45E96"/>
    <w:rsid w:val="00A46117"/>
    <w:rsid w:val="00A47B0B"/>
    <w:rsid w:val="00A6107E"/>
    <w:rsid w:val="00A65150"/>
    <w:rsid w:val="00A67277"/>
    <w:rsid w:val="00A67814"/>
    <w:rsid w:val="00A71998"/>
    <w:rsid w:val="00A86D56"/>
    <w:rsid w:val="00AA4B02"/>
    <w:rsid w:val="00AA4F36"/>
    <w:rsid w:val="00AB155D"/>
    <w:rsid w:val="00AB30A4"/>
    <w:rsid w:val="00AB3C32"/>
    <w:rsid w:val="00AB71D5"/>
    <w:rsid w:val="00AF54C5"/>
    <w:rsid w:val="00AF6D17"/>
    <w:rsid w:val="00B01D27"/>
    <w:rsid w:val="00B1190C"/>
    <w:rsid w:val="00B22B3D"/>
    <w:rsid w:val="00B32A34"/>
    <w:rsid w:val="00B3AE6F"/>
    <w:rsid w:val="00B41ABF"/>
    <w:rsid w:val="00B57063"/>
    <w:rsid w:val="00B61C44"/>
    <w:rsid w:val="00B7346A"/>
    <w:rsid w:val="00B75B4D"/>
    <w:rsid w:val="00B80249"/>
    <w:rsid w:val="00BB52D3"/>
    <w:rsid w:val="00BC1434"/>
    <w:rsid w:val="00BC34E9"/>
    <w:rsid w:val="00BD0EA6"/>
    <w:rsid w:val="00BD1766"/>
    <w:rsid w:val="00BF5B2D"/>
    <w:rsid w:val="00BF673A"/>
    <w:rsid w:val="00C02A1B"/>
    <w:rsid w:val="00C10540"/>
    <w:rsid w:val="00C128BF"/>
    <w:rsid w:val="00C12B9F"/>
    <w:rsid w:val="00C16638"/>
    <w:rsid w:val="00C4104D"/>
    <w:rsid w:val="00C44ED4"/>
    <w:rsid w:val="00C5230D"/>
    <w:rsid w:val="00C75029"/>
    <w:rsid w:val="00C76395"/>
    <w:rsid w:val="00C83308"/>
    <w:rsid w:val="00C946C9"/>
    <w:rsid w:val="00C94BF5"/>
    <w:rsid w:val="00CC35BE"/>
    <w:rsid w:val="00CC5C17"/>
    <w:rsid w:val="00CC7182"/>
    <w:rsid w:val="00CC75A9"/>
    <w:rsid w:val="00CC7B5F"/>
    <w:rsid w:val="00CE4320"/>
    <w:rsid w:val="00CF0CBE"/>
    <w:rsid w:val="00CF4AED"/>
    <w:rsid w:val="00CF6002"/>
    <w:rsid w:val="00CF6311"/>
    <w:rsid w:val="00D21916"/>
    <w:rsid w:val="00D50F49"/>
    <w:rsid w:val="00D72036"/>
    <w:rsid w:val="00D97BF2"/>
    <w:rsid w:val="00DA0F43"/>
    <w:rsid w:val="00DA4731"/>
    <w:rsid w:val="00DB5760"/>
    <w:rsid w:val="00DB68B2"/>
    <w:rsid w:val="00DC3E82"/>
    <w:rsid w:val="00DE0C99"/>
    <w:rsid w:val="00E0173E"/>
    <w:rsid w:val="00E15642"/>
    <w:rsid w:val="00E31654"/>
    <w:rsid w:val="00E406CE"/>
    <w:rsid w:val="00E54E23"/>
    <w:rsid w:val="00E73056"/>
    <w:rsid w:val="00E76A83"/>
    <w:rsid w:val="00E918C2"/>
    <w:rsid w:val="00E92BAD"/>
    <w:rsid w:val="00EB13FF"/>
    <w:rsid w:val="00EB50DA"/>
    <w:rsid w:val="00EB5860"/>
    <w:rsid w:val="00EB7223"/>
    <w:rsid w:val="00ED0D9E"/>
    <w:rsid w:val="00ED137C"/>
    <w:rsid w:val="00EE053A"/>
    <w:rsid w:val="00F0242B"/>
    <w:rsid w:val="00F2567B"/>
    <w:rsid w:val="00F275E4"/>
    <w:rsid w:val="00F32C89"/>
    <w:rsid w:val="00F33D6B"/>
    <w:rsid w:val="00F35B48"/>
    <w:rsid w:val="00F46A8E"/>
    <w:rsid w:val="00F574FF"/>
    <w:rsid w:val="00F6068F"/>
    <w:rsid w:val="00F66020"/>
    <w:rsid w:val="00F66CFA"/>
    <w:rsid w:val="00F735FF"/>
    <w:rsid w:val="00F81D0B"/>
    <w:rsid w:val="00F861E3"/>
    <w:rsid w:val="00F900D1"/>
    <w:rsid w:val="00F95E8B"/>
    <w:rsid w:val="00F96583"/>
    <w:rsid w:val="00FA0037"/>
    <w:rsid w:val="00FA42B1"/>
    <w:rsid w:val="00FA7B1E"/>
    <w:rsid w:val="00FC0A37"/>
    <w:rsid w:val="00FE1E3A"/>
    <w:rsid w:val="00FE7632"/>
    <w:rsid w:val="01692103"/>
    <w:rsid w:val="01A34C9C"/>
    <w:rsid w:val="023CCCD6"/>
    <w:rsid w:val="03333718"/>
    <w:rsid w:val="037FC8E5"/>
    <w:rsid w:val="03ADB0D3"/>
    <w:rsid w:val="03E2CE4A"/>
    <w:rsid w:val="03E4BB27"/>
    <w:rsid w:val="04AB5B47"/>
    <w:rsid w:val="04CCCDDA"/>
    <w:rsid w:val="05D49D78"/>
    <w:rsid w:val="0668D33B"/>
    <w:rsid w:val="06BAE47F"/>
    <w:rsid w:val="0768601C"/>
    <w:rsid w:val="0787BF82"/>
    <w:rsid w:val="07D8D74E"/>
    <w:rsid w:val="08431C43"/>
    <w:rsid w:val="08F660D4"/>
    <w:rsid w:val="09354009"/>
    <w:rsid w:val="09495BD4"/>
    <w:rsid w:val="09979408"/>
    <w:rsid w:val="0AB56C98"/>
    <w:rsid w:val="0BB33E82"/>
    <w:rsid w:val="0C3C2D0E"/>
    <w:rsid w:val="0C40BD5E"/>
    <w:rsid w:val="0E543983"/>
    <w:rsid w:val="0E67A331"/>
    <w:rsid w:val="0FFBBAAA"/>
    <w:rsid w:val="1220A595"/>
    <w:rsid w:val="1264453F"/>
    <w:rsid w:val="1327D1FA"/>
    <w:rsid w:val="1348D204"/>
    <w:rsid w:val="13967BD5"/>
    <w:rsid w:val="1432CD26"/>
    <w:rsid w:val="1504C22B"/>
    <w:rsid w:val="1505912E"/>
    <w:rsid w:val="150CE46F"/>
    <w:rsid w:val="15771BFC"/>
    <w:rsid w:val="15975711"/>
    <w:rsid w:val="15F1AF8E"/>
    <w:rsid w:val="16850485"/>
    <w:rsid w:val="176A93F9"/>
    <w:rsid w:val="182A78E6"/>
    <w:rsid w:val="18A2DB9D"/>
    <w:rsid w:val="18D417EF"/>
    <w:rsid w:val="18F0A4B7"/>
    <w:rsid w:val="1907ED65"/>
    <w:rsid w:val="1933FEA1"/>
    <w:rsid w:val="19389004"/>
    <w:rsid w:val="19C7294F"/>
    <w:rsid w:val="1A2BBF89"/>
    <w:rsid w:val="1A3C84C4"/>
    <w:rsid w:val="1A67E7DB"/>
    <w:rsid w:val="1A80E18E"/>
    <w:rsid w:val="1BA2E8C4"/>
    <w:rsid w:val="1C245F08"/>
    <w:rsid w:val="1C5D4A07"/>
    <w:rsid w:val="1C7D6220"/>
    <w:rsid w:val="1CADBE2D"/>
    <w:rsid w:val="1D59CEE8"/>
    <w:rsid w:val="1D7807C9"/>
    <w:rsid w:val="1E0113CA"/>
    <w:rsid w:val="1E464F4B"/>
    <w:rsid w:val="1E9F48E1"/>
    <w:rsid w:val="1EE78199"/>
    <w:rsid w:val="1EE7E973"/>
    <w:rsid w:val="1F2E8F9D"/>
    <w:rsid w:val="1FFD53F9"/>
    <w:rsid w:val="204E0935"/>
    <w:rsid w:val="20B7DE8D"/>
    <w:rsid w:val="212CDE65"/>
    <w:rsid w:val="21361428"/>
    <w:rsid w:val="2222F013"/>
    <w:rsid w:val="227C5124"/>
    <w:rsid w:val="228465FF"/>
    <w:rsid w:val="23604397"/>
    <w:rsid w:val="23D8FDC1"/>
    <w:rsid w:val="2413E970"/>
    <w:rsid w:val="2493170C"/>
    <w:rsid w:val="24A21C0E"/>
    <w:rsid w:val="24C90185"/>
    <w:rsid w:val="24DD04A7"/>
    <w:rsid w:val="2525ED93"/>
    <w:rsid w:val="25354E24"/>
    <w:rsid w:val="253A09D5"/>
    <w:rsid w:val="25865029"/>
    <w:rsid w:val="25BC7D2F"/>
    <w:rsid w:val="25C0053B"/>
    <w:rsid w:val="25FE0786"/>
    <w:rsid w:val="26BBD8E5"/>
    <w:rsid w:val="2759EFB3"/>
    <w:rsid w:val="27874D26"/>
    <w:rsid w:val="2790FF84"/>
    <w:rsid w:val="284CFB02"/>
    <w:rsid w:val="285E22D3"/>
    <w:rsid w:val="295BE478"/>
    <w:rsid w:val="2968224D"/>
    <w:rsid w:val="296B1DC7"/>
    <w:rsid w:val="2A537AC3"/>
    <w:rsid w:val="2A7E7DA3"/>
    <w:rsid w:val="2ACC20D7"/>
    <w:rsid w:val="2ADFB317"/>
    <w:rsid w:val="2B3FBE82"/>
    <w:rsid w:val="2B5C3EA8"/>
    <w:rsid w:val="2B9F7CFF"/>
    <w:rsid w:val="2C33C5BE"/>
    <w:rsid w:val="2C4F3148"/>
    <w:rsid w:val="2D258A14"/>
    <w:rsid w:val="2DB196D1"/>
    <w:rsid w:val="2DFB038F"/>
    <w:rsid w:val="2E26D07E"/>
    <w:rsid w:val="2EA77FE0"/>
    <w:rsid w:val="2F1C8AF6"/>
    <w:rsid w:val="2FD87152"/>
    <w:rsid w:val="3041F90E"/>
    <w:rsid w:val="319A8613"/>
    <w:rsid w:val="31BFF477"/>
    <w:rsid w:val="32465DA6"/>
    <w:rsid w:val="33717279"/>
    <w:rsid w:val="34D01731"/>
    <w:rsid w:val="34EEF09D"/>
    <w:rsid w:val="359DB2EB"/>
    <w:rsid w:val="35B3969E"/>
    <w:rsid w:val="3858D0FF"/>
    <w:rsid w:val="38D0AB39"/>
    <w:rsid w:val="391F4126"/>
    <w:rsid w:val="3935D332"/>
    <w:rsid w:val="395659ED"/>
    <w:rsid w:val="396F5925"/>
    <w:rsid w:val="3AEAF83D"/>
    <w:rsid w:val="3B909A58"/>
    <w:rsid w:val="3C0E67FB"/>
    <w:rsid w:val="3D52FB50"/>
    <w:rsid w:val="3D9415A1"/>
    <w:rsid w:val="3DAF4820"/>
    <w:rsid w:val="3DC03AE3"/>
    <w:rsid w:val="3F2A83A8"/>
    <w:rsid w:val="3F730CA0"/>
    <w:rsid w:val="3FB37C85"/>
    <w:rsid w:val="3FB712EA"/>
    <w:rsid w:val="402CB535"/>
    <w:rsid w:val="415F67AB"/>
    <w:rsid w:val="41825FBD"/>
    <w:rsid w:val="41C7169D"/>
    <w:rsid w:val="424AA920"/>
    <w:rsid w:val="42C403C7"/>
    <w:rsid w:val="42DA0554"/>
    <w:rsid w:val="4402ADF6"/>
    <w:rsid w:val="44848F52"/>
    <w:rsid w:val="452A0211"/>
    <w:rsid w:val="4594D32E"/>
    <w:rsid w:val="46911426"/>
    <w:rsid w:val="47300A0F"/>
    <w:rsid w:val="473CACB7"/>
    <w:rsid w:val="483565FB"/>
    <w:rsid w:val="48A9C4F9"/>
    <w:rsid w:val="48B30C6F"/>
    <w:rsid w:val="49E015F7"/>
    <w:rsid w:val="4A2E13A7"/>
    <w:rsid w:val="4A417D4F"/>
    <w:rsid w:val="4B3FB673"/>
    <w:rsid w:val="4B4B584D"/>
    <w:rsid w:val="4B723919"/>
    <w:rsid w:val="4BEABD7A"/>
    <w:rsid w:val="4CB7B56E"/>
    <w:rsid w:val="4CCF26AD"/>
    <w:rsid w:val="4CD4FF0E"/>
    <w:rsid w:val="4D971041"/>
    <w:rsid w:val="4DC33B78"/>
    <w:rsid w:val="4DEA64BE"/>
    <w:rsid w:val="4E872255"/>
    <w:rsid w:val="4F4B6796"/>
    <w:rsid w:val="4F59AA84"/>
    <w:rsid w:val="4F5BD5C2"/>
    <w:rsid w:val="4FC309BE"/>
    <w:rsid w:val="5002B024"/>
    <w:rsid w:val="50283FD8"/>
    <w:rsid w:val="5030F8F9"/>
    <w:rsid w:val="508D675B"/>
    <w:rsid w:val="50A53A49"/>
    <w:rsid w:val="513A4881"/>
    <w:rsid w:val="513C1A18"/>
    <w:rsid w:val="53DE040F"/>
    <w:rsid w:val="53F59433"/>
    <w:rsid w:val="5412664A"/>
    <w:rsid w:val="5438E204"/>
    <w:rsid w:val="5485DB73"/>
    <w:rsid w:val="558C386B"/>
    <w:rsid w:val="563ED50B"/>
    <w:rsid w:val="5687D6FE"/>
    <w:rsid w:val="56D28162"/>
    <w:rsid w:val="57053253"/>
    <w:rsid w:val="5720E7BD"/>
    <w:rsid w:val="5779779E"/>
    <w:rsid w:val="57B67AF4"/>
    <w:rsid w:val="5860BA7B"/>
    <w:rsid w:val="5874FAF0"/>
    <w:rsid w:val="5874FF42"/>
    <w:rsid w:val="5ABA5497"/>
    <w:rsid w:val="5B1F9D43"/>
    <w:rsid w:val="5C1DFD66"/>
    <w:rsid w:val="5C94BB1A"/>
    <w:rsid w:val="5CA5C619"/>
    <w:rsid w:val="5EACECCB"/>
    <w:rsid w:val="5F9C2052"/>
    <w:rsid w:val="609865F4"/>
    <w:rsid w:val="60D83A35"/>
    <w:rsid w:val="61225D39"/>
    <w:rsid w:val="620FF7B3"/>
    <w:rsid w:val="6232498A"/>
    <w:rsid w:val="6292D76C"/>
    <w:rsid w:val="62974232"/>
    <w:rsid w:val="63FDBF85"/>
    <w:rsid w:val="6406EC16"/>
    <w:rsid w:val="649A371E"/>
    <w:rsid w:val="64AB17B9"/>
    <w:rsid w:val="64DC28E6"/>
    <w:rsid w:val="656CC1E4"/>
    <w:rsid w:val="65A72F66"/>
    <w:rsid w:val="667789D6"/>
    <w:rsid w:val="66EB3846"/>
    <w:rsid w:val="6704452B"/>
    <w:rsid w:val="68210F0F"/>
    <w:rsid w:val="68324DFB"/>
    <w:rsid w:val="684A183E"/>
    <w:rsid w:val="68508331"/>
    <w:rsid w:val="68AE285C"/>
    <w:rsid w:val="691C0001"/>
    <w:rsid w:val="6920A877"/>
    <w:rsid w:val="6934C86E"/>
    <w:rsid w:val="696CC408"/>
    <w:rsid w:val="69FDB128"/>
    <w:rsid w:val="6A94C566"/>
    <w:rsid w:val="6B94A50E"/>
    <w:rsid w:val="6BD8755A"/>
    <w:rsid w:val="6C2D113D"/>
    <w:rsid w:val="6C9CD4A0"/>
    <w:rsid w:val="6D4B33EC"/>
    <w:rsid w:val="6D514FAF"/>
    <w:rsid w:val="6D68C8CA"/>
    <w:rsid w:val="6D83E8C7"/>
    <w:rsid w:val="6DCFBD43"/>
    <w:rsid w:val="6E136096"/>
    <w:rsid w:val="6E4271B7"/>
    <w:rsid w:val="6ED05B38"/>
    <w:rsid w:val="6F4ECCCE"/>
    <w:rsid w:val="6F953EB8"/>
    <w:rsid w:val="70896D3E"/>
    <w:rsid w:val="708B8CC5"/>
    <w:rsid w:val="70B4B7C0"/>
    <w:rsid w:val="70CAF09C"/>
    <w:rsid w:val="70CB4C00"/>
    <w:rsid w:val="711E2D4C"/>
    <w:rsid w:val="738B1751"/>
    <w:rsid w:val="73B723EC"/>
    <w:rsid w:val="745305E4"/>
    <w:rsid w:val="749A37FD"/>
    <w:rsid w:val="749A8147"/>
    <w:rsid w:val="74BD40DC"/>
    <w:rsid w:val="75978687"/>
    <w:rsid w:val="75F3C2EE"/>
    <w:rsid w:val="7601A60E"/>
    <w:rsid w:val="76208A8F"/>
    <w:rsid w:val="76A299A3"/>
    <w:rsid w:val="7708CB3B"/>
    <w:rsid w:val="7790AEF2"/>
    <w:rsid w:val="77C292C1"/>
    <w:rsid w:val="77C85116"/>
    <w:rsid w:val="782B1BDE"/>
    <w:rsid w:val="7833DD78"/>
    <w:rsid w:val="78F8561D"/>
    <w:rsid w:val="7959B167"/>
    <w:rsid w:val="79CB40C4"/>
    <w:rsid w:val="7B278CE1"/>
    <w:rsid w:val="7C3AC680"/>
    <w:rsid w:val="7C56EBA1"/>
    <w:rsid w:val="7C7A843A"/>
    <w:rsid w:val="7CA2ECA4"/>
    <w:rsid w:val="7D425C60"/>
    <w:rsid w:val="7D7BCF7D"/>
    <w:rsid w:val="7E73925D"/>
    <w:rsid w:val="7ECC0294"/>
    <w:rsid w:val="7EF67481"/>
    <w:rsid w:val="7F12CDE3"/>
    <w:rsid w:val="7F670AFC"/>
    <w:rsid w:val="7F9F32ED"/>
    <w:rsid w:val="7FA74C0A"/>
    <w:rsid w:val="7FCB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88ED0C"/>
  <w15:docId w15:val="{8AC188D8-09FB-4DBE-90C0-3F3A5CA35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2D7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C02A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BtRyGVDMGRfbEcDoptjlgUL4Yw==">AMUW2mVnzrSQZttMfdlIlXa28qwJ5+fnUoqo8zPjCeS8osJ0vm3wYn++ouz6C07QXE/sdKeLcDzhzEuC+AC4iqXPbS2Qhf4sk8XFU2Et4s0TnCroAkiFui4=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Boese, Stephen - BAU</dc:creator>
  <cp:keywords/>
  <cp:lastModifiedBy>Boese, Stephen - BAU</cp:lastModifiedBy>
  <cp:revision>9</cp:revision>
  <dcterms:created xsi:type="dcterms:W3CDTF">2025-09-19T20:13:00Z</dcterms:created>
  <dcterms:modified xsi:type="dcterms:W3CDTF">2025-09-24T23:52:00Z</dcterms:modified>
</cp:coreProperties>
</file>